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91E9E" w:rsidP="00191E9E" w:rsidRDefault="00191E9E" w14:paraId="5018046" w14:textId="5018046">
      <w:pPr>
        <w15:collapsed w:val="false"/>
        <w:rPr>
          <w:b/>
        </w:rPr>
      </w:pPr>
      <w:r>
        <w:rPr>
          <w:b/>
        </w:rPr>
        <w:t>REPUBLIKA HRVATSKA</w:t>
      </w:r>
    </w:p>
    <w:p w:rsidR="00191E9E" w:rsidP="00191E9E" w:rsidRDefault="00191E9E">
      <w:r>
        <w:rPr>
          <w:b/>
        </w:rPr>
        <w:t xml:space="preserve">OPĆINSKI SUD U SPLIT                                                                                        </w:t>
      </w:r>
      <w:proofErr w:type="spellStart"/>
      <w:r>
        <w:rPr>
          <w:b/>
        </w:rPr>
        <w:t>Sp</w:t>
      </w:r>
      <w:proofErr w:type="spellEnd"/>
      <w:r>
        <w:rPr>
          <w:b/>
        </w:rPr>
        <w:t>-2/16</w:t>
      </w:r>
    </w:p>
    <w:p w:rsidR="00191E9E" w:rsidP="00191E9E" w:rsidRDefault="00191E9E"/>
    <w:p w:rsidR="00191E9E" w:rsidP="00191E9E" w:rsidRDefault="00191E9E"/>
    <w:p w:rsidR="00191E9E" w:rsidP="00191E9E" w:rsidRDefault="00191E9E">
      <w:pPr>
        <w:jc w:val="center"/>
        <w:rPr>
          <w:b/>
          <w:sz w:val="36"/>
          <w:szCs w:val="36"/>
        </w:rPr>
      </w:pPr>
      <w:r>
        <w:rPr>
          <w:b/>
          <w:sz w:val="36"/>
          <w:szCs w:val="36"/>
        </w:rPr>
        <w:t>Z A P I S N I K</w:t>
      </w:r>
    </w:p>
    <w:p w:rsidR="00191E9E" w:rsidP="00191E9E" w:rsidRDefault="00B12336">
      <w:pPr>
        <w:jc w:val="center"/>
      </w:pPr>
      <w:r w:rsidRPr="00B12336">
        <w:t>s ročišta zakazanog na temelju odredbe čl. 74. st. 2. ZSP u postupku oslobođenja od</w:t>
      </w:r>
      <w:r>
        <w:t xml:space="preserve"> preostalih obveza potrošača</w:t>
      </w:r>
      <w:r w:rsidR="00191E9E">
        <w:t xml:space="preserve"> u postupku stečaja potrošača</w:t>
      </w:r>
    </w:p>
    <w:p w:rsidR="00191E9E" w:rsidP="00191E9E" w:rsidRDefault="00191E9E">
      <w:pPr>
        <w:jc w:val="center"/>
      </w:pPr>
      <w:r>
        <w:t>sastavljen kod  Općinskog suda  u Splitu</w:t>
      </w:r>
    </w:p>
    <w:p w:rsidR="00191E9E" w:rsidP="00191E9E" w:rsidRDefault="00191E9E">
      <w:pPr>
        <w:jc w:val="center"/>
      </w:pPr>
      <w:r>
        <w:t xml:space="preserve">dana </w:t>
      </w:r>
      <w:r w:rsidR="00195A75">
        <w:t xml:space="preserve">08. </w:t>
      </w:r>
      <w:r w:rsidR="003A2A96">
        <w:t xml:space="preserve">lipnja </w:t>
      </w:r>
      <w:r w:rsidR="00B12336">
        <w:t>2020</w:t>
      </w:r>
      <w:r>
        <w:t>.g.</w:t>
      </w:r>
    </w:p>
    <w:p w:rsidR="00191E9E" w:rsidP="00191E9E" w:rsidRDefault="00191E9E">
      <w:pPr>
        <w:jc w:val="center"/>
        <w:rPr>
          <w:b/>
        </w:rPr>
      </w:pPr>
    </w:p>
    <w:p w:rsidR="00191E9E" w:rsidP="00191E9E" w:rsidRDefault="00191E9E">
      <w:pPr>
        <w:rPr>
          <w:b/>
        </w:rPr>
      </w:pPr>
    </w:p>
    <w:p w:rsidR="00191E9E" w:rsidP="00191E9E" w:rsidRDefault="00191E9E">
      <w:pPr>
        <w:rPr>
          <w:b/>
        </w:rPr>
      </w:pPr>
      <w:r>
        <w:rPr>
          <w:b/>
        </w:rPr>
        <w:t>Prisutni od suda:                                             Pravna stvar:</w:t>
      </w:r>
    </w:p>
    <w:p w:rsidR="00191E9E" w:rsidP="00191E9E" w:rsidRDefault="00191E9E">
      <w:pPr>
        <w:rPr>
          <w:b/>
        </w:rPr>
      </w:pPr>
    </w:p>
    <w:p w:rsidR="00191E9E" w:rsidP="00191E9E" w:rsidRDefault="00191E9E">
      <w:pPr>
        <w:rPr>
          <w:sz w:val="20"/>
          <w:szCs w:val="20"/>
        </w:rPr>
      </w:pPr>
      <w:r>
        <w:t>SUDAC: Irena Klisović                                    Predlagatelj: Tomislav Prskalo</w:t>
      </w:r>
    </w:p>
    <w:p w:rsidR="00191E9E" w:rsidP="00191E9E" w:rsidRDefault="00191E9E">
      <w:pPr>
        <w:tabs>
          <w:tab w:val="left" w:pos="6480"/>
        </w:tabs>
        <w:rPr>
          <w:sz w:val="20"/>
          <w:szCs w:val="20"/>
        </w:rPr>
      </w:pPr>
      <w:r>
        <w:rPr>
          <w:sz w:val="20"/>
          <w:szCs w:val="20"/>
        </w:rPr>
        <w:tab/>
      </w:r>
    </w:p>
    <w:p w:rsidR="00191E9E" w:rsidP="00191E9E" w:rsidRDefault="00191E9E">
      <w:r>
        <w:t>Zapisničar:</w:t>
      </w:r>
      <w:r>
        <w:rPr>
          <w:b/>
        </w:rPr>
        <w:t xml:space="preserve"> </w:t>
      </w:r>
      <w:r>
        <w:t>Božena Semren                              Radi: Stečaja potrošača</w:t>
      </w:r>
    </w:p>
    <w:p w:rsidR="00191E9E" w:rsidP="00191E9E" w:rsidRDefault="00191E9E">
      <w:r>
        <w:t xml:space="preserve">                                                                           </w:t>
      </w:r>
    </w:p>
    <w:p w:rsidR="00191E9E" w:rsidP="00191E9E" w:rsidRDefault="00191E9E">
      <w:pPr>
        <w:rPr>
          <w:b/>
        </w:rPr>
      </w:pPr>
      <w:r>
        <w:t xml:space="preserve">                                                                           </w:t>
      </w:r>
    </w:p>
    <w:p w:rsidR="00191E9E" w:rsidP="00191E9E" w:rsidRDefault="00191E9E">
      <w:pPr>
        <w:rPr>
          <w:b/>
        </w:rPr>
      </w:pPr>
    </w:p>
    <w:p w:rsidR="00191E9E" w:rsidP="00191E9E" w:rsidRDefault="00191E9E">
      <w:r>
        <w:t xml:space="preserve">                                        </w:t>
      </w:r>
      <w:r w:rsidR="00195A75">
        <w:t xml:space="preserve">                  početak u 9</w:t>
      </w:r>
      <w:r w:rsidR="003A2A96">
        <w:t>,0</w:t>
      </w:r>
      <w:r>
        <w:t>0 sati</w:t>
      </w:r>
    </w:p>
    <w:p w:rsidR="00191E9E" w:rsidP="00191E9E" w:rsidRDefault="00191E9E">
      <w:pPr>
        <w:rPr>
          <w:b/>
        </w:rPr>
      </w:pPr>
    </w:p>
    <w:p w:rsidR="00191E9E" w:rsidP="00191E9E" w:rsidRDefault="00191E9E">
      <w:pPr>
        <w:rPr>
          <w:b/>
        </w:rPr>
      </w:pPr>
      <w:r>
        <w:t>Sudac otvara</w:t>
      </w:r>
      <w:r w:rsidR="003A2A96">
        <w:t xml:space="preserve"> </w:t>
      </w:r>
      <w:r w:rsidR="00195A75">
        <w:t>završno ročište u 9</w:t>
      </w:r>
      <w:r w:rsidR="003A2A96">
        <w:t>,0</w:t>
      </w:r>
      <w:r>
        <w:t>0 sati i objavljuje predmet raspravljanja</w:t>
      </w:r>
      <w:r>
        <w:rPr>
          <w:b/>
        </w:rPr>
        <w:t xml:space="preserve">. </w:t>
      </w:r>
    </w:p>
    <w:p w:rsidR="00191E9E" w:rsidP="00191E9E" w:rsidRDefault="00191E9E">
      <w:pPr>
        <w:rPr>
          <w:b/>
        </w:rPr>
      </w:pPr>
    </w:p>
    <w:p w:rsidR="00191E9E" w:rsidP="00191E9E" w:rsidRDefault="00191E9E">
      <w:r>
        <w:t>Rasprava je javna!</w:t>
      </w:r>
    </w:p>
    <w:p w:rsidR="00191E9E" w:rsidP="00191E9E" w:rsidRDefault="00191E9E"/>
    <w:p w:rsidR="00191E9E" w:rsidP="00191E9E" w:rsidRDefault="00191E9E">
      <w:r>
        <w:t xml:space="preserve">Utvrđuje se da su pristupili: </w:t>
      </w:r>
    </w:p>
    <w:p w:rsidR="00191E9E" w:rsidP="00191E9E" w:rsidRDefault="00191E9E"/>
    <w:p w:rsidR="00191E9E" w:rsidP="00191E9E" w:rsidRDefault="00191E9E">
      <w:pPr>
        <w:rPr>
          <w:sz w:val="28"/>
        </w:rPr>
      </w:pPr>
      <w:r>
        <w:t>Za predlagatelja – potrošača: osobno</w:t>
      </w:r>
    </w:p>
    <w:p w:rsidR="00191E9E" w:rsidP="00191E9E" w:rsidRDefault="003B6365">
      <w:r w:rsidRPr="003B6365">
        <w:t xml:space="preserve">Pristupio </w:t>
      </w:r>
      <w:r w:rsidR="00195A75">
        <w:t xml:space="preserve">stečajni povjerenik </w:t>
      </w:r>
      <w:r w:rsidRPr="003B6365">
        <w:t xml:space="preserve">Bože </w:t>
      </w:r>
      <w:proofErr w:type="spellStart"/>
      <w:r w:rsidRPr="003B6365">
        <w:t>Guvo</w:t>
      </w:r>
      <w:proofErr w:type="spellEnd"/>
      <w:r w:rsidRPr="003B6365">
        <w:t xml:space="preserve">. </w:t>
      </w:r>
    </w:p>
    <w:p w:rsidRPr="003B6365" w:rsidR="00195A75" w:rsidP="00191E9E" w:rsidRDefault="00195A75"/>
    <w:p w:rsidR="00191E9E" w:rsidP="00191E9E" w:rsidRDefault="00191E9E">
      <w:r>
        <w:t xml:space="preserve">Za vjerovnike: </w:t>
      </w:r>
      <w:proofErr w:type="spellStart"/>
      <w:r w:rsidRPr="00A433D5" w:rsidR="00861B50">
        <w:rPr>
          <w:lang w:val="de-DE"/>
        </w:rPr>
        <w:t>nitko</w:t>
      </w:r>
      <w:proofErr w:type="spellEnd"/>
      <w:r w:rsidRPr="00A433D5" w:rsidR="00861B50">
        <w:rPr>
          <w:lang w:val="de-DE"/>
        </w:rPr>
        <w:t xml:space="preserve">, </w:t>
      </w:r>
      <w:proofErr w:type="spellStart"/>
      <w:r w:rsidRPr="00A433D5" w:rsidR="00861B50">
        <w:rPr>
          <w:lang w:val="de-DE"/>
        </w:rPr>
        <w:t>dostava</w:t>
      </w:r>
      <w:proofErr w:type="spellEnd"/>
      <w:r w:rsidRPr="00A433D5" w:rsidR="00861B50">
        <w:rPr>
          <w:lang w:val="de-DE"/>
        </w:rPr>
        <w:t xml:space="preserve"> </w:t>
      </w:r>
      <w:proofErr w:type="spellStart"/>
      <w:r w:rsidRPr="00A433D5" w:rsidR="00861B50">
        <w:rPr>
          <w:lang w:val="de-DE"/>
        </w:rPr>
        <w:t>poziva</w:t>
      </w:r>
      <w:proofErr w:type="spellEnd"/>
      <w:r w:rsidRPr="00A433D5" w:rsidR="00861B50">
        <w:rPr>
          <w:lang w:val="de-DE"/>
        </w:rPr>
        <w:t xml:space="preserve"> </w:t>
      </w:r>
      <w:proofErr w:type="spellStart"/>
      <w:r w:rsidRPr="00A433D5" w:rsidR="00861B50">
        <w:rPr>
          <w:lang w:val="de-DE"/>
        </w:rPr>
        <w:t>uredno</w:t>
      </w:r>
      <w:proofErr w:type="spellEnd"/>
      <w:r w:rsidRPr="00A433D5" w:rsidR="00861B50">
        <w:rPr>
          <w:lang w:val="de-DE"/>
        </w:rPr>
        <w:t xml:space="preserve"> </w:t>
      </w:r>
      <w:proofErr w:type="spellStart"/>
      <w:r w:rsidRPr="00A433D5" w:rsidR="00861B50">
        <w:rPr>
          <w:lang w:val="de-DE"/>
        </w:rPr>
        <w:t>iskazana</w:t>
      </w:r>
      <w:proofErr w:type="spellEnd"/>
      <w:r w:rsidR="00861B50">
        <w:rPr>
          <w:lang w:val="de-DE"/>
        </w:rPr>
        <w:t xml:space="preserve"> </w:t>
      </w:r>
    </w:p>
    <w:p w:rsidR="00557938" w:rsidP="00B12336" w:rsidRDefault="00557938">
      <w:pPr>
        <w:tabs>
          <w:tab w:val="left" w:pos="811"/>
        </w:tabs>
        <w:jc w:val="both"/>
      </w:pPr>
    </w:p>
    <w:p w:rsidR="00007694" w:rsidP="00B12336" w:rsidRDefault="00007694">
      <w:pPr>
        <w:tabs>
          <w:tab w:val="left" w:pos="811"/>
        </w:tabs>
        <w:jc w:val="both"/>
      </w:pPr>
    </w:p>
    <w:p w:rsidR="00B12336" w:rsidP="00B12336" w:rsidRDefault="00B12336">
      <w:pPr>
        <w:tabs>
          <w:tab w:val="left" w:pos="811"/>
        </w:tabs>
        <w:jc w:val="both"/>
      </w:pPr>
      <w:r>
        <w:t>Sud otvara raspravu i objavljuje da je predmet ročišta pribavljanje mišljenja vjerovnika, povjerenika i potrošača ra</w:t>
      </w:r>
      <w:r w:rsidR="00557938">
        <w:t>d</w:t>
      </w:r>
      <w:r>
        <w:t>i donošenja odluke o oslobođenju ili uskrati oslobođenja od preostalih obveza nakon isteka razdoblja provjere ponašanja.</w:t>
      </w:r>
    </w:p>
    <w:p w:rsidR="00B12336" w:rsidP="00B12336" w:rsidRDefault="00B12336">
      <w:pPr>
        <w:tabs>
          <w:tab w:val="left" w:pos="811"/>
        </w:tabs>
        <w:jc w:val="both"/>
      </w:pPr>
      <w:r>
        <w:tab/>
        <w:t xml:space="preserve">Utvrđuje se da je razdoblje provjere ponašanja trajalo od </w:t>
      </w:r>
      <w:r w:rsidR="00557938">
        <w:t>trenutka zaključenja stečaja rješenjem koje je objavljeno na oglasnoj ploči suda 05.listopada  2017.g. na rok provjere  od 2</w:t>
      </w:r>
      <w:r>
        <w:t xml:space="preserve"> </w:t>
      </w:r>
      <w:r w:rsidR="00557938">
        <w:t xml:space="preserve">godine i 8 mjeseci </w:t>
      </w:r>
      <w:r>
        <w:t xml:space="preserve">do </w:t>
      </w:r>
      <w:r w:rsidR="00557938">
        <w:t>05.lipnja 2020.g.  p</w:t>
      </w:r>
      <w:r>
        <w:t xml:space="preserve">rema rješenju suda poslovni broj </w:t>
      </w:r>
      <w:proofErr w:type="spellStart"/>
      <w:r>
        <w:t>Sp</w:t>
      </w:r>
      <w:proofErr w:type="spellEnd"/>
      <w:r>
        <w:t>-2/16</w:t>
      </w:r>
      <w:r w:rsidR="00557938">
        <w:t>.</w:t>
      </w:r>
    </w:p>
    <w:p w:rsidR="00557938" w:rsidP="00B12336" w:rsidRDefault="00557938">
      <w:pPr>
        <w:tabs>
          <w:tab w:val="left" w:pos="811"/>
        </w:tabs>
        <w:jc w:val="both"/>
      </w:pPr>
    </w:p>
    <w:p w:rsidR="00557938" w:rsidP="00B12336" w:rsidRDefault="00557938">
      <w:pPr>
        <w:tabs>
          <w:tab w:val="left" w:pos="811"/>
        </w:tabs>
        <w:jc w:val="both"/>
      </w:pPr>
      <w:r>
        <w:t>Čita se izvješće povjerenika iz svibnja 2020.g. koja je objavljena na e-oglasnoj ploči suda.</w:t>
      </w:r>
    </w:p>
    <w:p w:rsidR="00557938" w:rsidP="00B12336" w:rsidRDefault="00557938">
      <w:pPr>
        <w:tabs>
          <w:tab w:val="left" w:pos="811"/>
        </w:tabs>
        <w:jc w:val="both"/>
      </w:pPr>
    </w:p>
    <w:p w:rsidR="00B12336" w:rsidP="00B12336" w:rsidRDefault="00B12336">
      <w:pPr>
        <w:tabs>
          <w:tab w:val="left" w:pos="811"/>
        </w:tabs>
        <w:jc w:val="both"/>
      </w:pPr>
      <w:r>
        <w:t>Utvrđuje se da je poziv za današnje ročište objavljeno na e oglasna ploča suda u Splitu.</w:t>
      </w:r>
    </w:p>
    <w:p w:rsidR="00557938" w:rsidP="00B12336" w:rsidRDefault="00557938">
      <w:pPr>
        <w:tabs>
          <w:tab w:val="left" w:pos="811"/>
        </w:tabs>
        <w:jc w:val="both"/>
      </w:pPr>
      <w:r>
        <w:tab/>
      </w:r>
    </w:p>
    <w:p w:rsidR="00557938" w:rsidP="00B12336" w:rsidRDefault="00557938">
      <w:pPr>
        <w:tabs>
          <w:tab w:val="left" w:pos="811"/>
        </w:tabs>
        <w:jc w:val="both"/>
      </w:pPr>
      <w:r>
        <w:t>Poziva se stečajni povjerenik da elaborira svoje troškove što je sve morao u jednoj godini obavljati za potrošača i koje je troškove imao radi toga pa isti izjavljuje:</w:t>
      </w:r>
    </w:p>
    <w:p w:rsidR="00557938" w:rsidP="00B12336" w:rsidRDefault="00557938">
      <w:pPr>
        <w:tabs>
          <w:tab w:val="left" w:pos="811"/>
        </w:tabs>
        <w:jc w:val="both"/>
      </w:pPr>
    </w:p>
    <w:p w:rsidRPr="00557938" w:rsidR="00557938" w:rsidP="00B12336" w:rsidRDefault="00557938">
      <w:pPr>
        <w:tabs>
          <w:tab w:val="left" w:pos="811"/>
        </w:tabs>
        <w:jc w:val="both"/>
      </w:pPr>
      <w:r w:rsidRPr="00557938">
        <w:t>"U prvoj godini morao sam:</w:t>
      </w:r>
    </w:p>
    <w:p w:rsidRPr="00557938" w:rsidR="00557938" w:rsidP="00557938" w:rsidRDefault="00557938">
      <w:pPr>
        <w:pStyle w:val="Odlomakpopisa"/>
        <w:numPr>
          <w:ilvl w:val="0"/>
          <w:numId w:val="4"/>
        </w:numPr>
        <w:tabs>
          <w:tab w:val="left" w:pos="811"/>
        </w:tabs>
        <w:jc w:val="both"/>
        <w:rPr>
          <w:rFonts w:ascii="Times New Roman" w:hAnsi="Times New Roman"/>
          <w:sz w:val="24"/>
          <w:szCs w:val="24"/>
        </w:rPr>
      </w:pPr>
      <w:r w:rsidRPr="00557938">
        <w:rPr>
          <w:rFonts w:ascii="Times New Roman" w:hAnsi="Times New Roman"/>
          <w:sz w:val="24"/>
          <w:szCs w:val="24"/>
        </w:rPr>
        <w:t xml:space="preserve"> otvoriti račun, </w:t>
      </w:r>
    </w:p>
    <w:p w:rsidRPr="00557938" w:rsidR="00557938" w:rsidP="00557938" w:rsidRDefault="00557938">
      <w:pPr>
        <w:pStyle w:val="Odlomakpopisa"/>
        <w:numPr>
          <w:ilvl w:val="0"/>
          <w:numId w:val="4"/>
        </w:numPr>
        <w:tabs>
          <w:tab w:val="left" w:pos="811"/>
        </w:tabs>
        <w:jc w:val="both"/>
        <w:rPr>
          <w:rFonts w:ascii="Times New Roman" w:hAnsi="Times New Roman"/>
          <w:sz w:val="24"/>
          <w:szCs w:val="24"/>
        </w:rPr>
      </w:pPr>
      <w:r w:rsidRPr="00557938">
        <w:rPr>
          <w:rFonts w:ascii="Times New Roman" w:hAnsi="Times New Roman"/>
          <w:sz w:val="24"/>
          <w:szCs w:val="24"/>
        </w:rPr>
        <w:t xml:space="preserve">pripremiti sa poslodavcem način isplate neto primanja na zaštićeni i nezaštićeni račun, </w:t>
      </w:r>
    </w:p>
    <w:p w:rsidRPr="00557938" w:rsidR="00557938" w:rsidP="00557938" w:rsidRDefault="00557938">
      <w:pPr>
        <w:pStyle w:val="Odlomakpopisa"/>
        <w:numPr>
          <w:ilvl w:val="0"/>
          <w:numId w:val="4"/>
        </w:numPr>
        <w:tabs>
          <w:tab w:val="left" w:pos="811"/>
        </w:tabs>
        <w:jc w:val="both"/>
        <w:rPr>
          <w:rFonts w:ascii="Times New Roman" w:hAnsi="Times New Roman"/>
          <w:sz w:val="24"/>
          <w:szCs w:val="24"/>
        </w:rPr>
      </w:pPr>
      <w:r w:rsidRPr="00557938">
        <w:rPr>
          <w:rFonts w:ascii="Times New Roman" w:hAnsi="Times New Roman"/>
          <w:sz w:val="24"/>
          <w:szCs w:val="24"/>
        </w:rPr>
        <w:lastRenderedPageBreak/>
        <w:t xml:space="preserve">odlazak na FINI sa potrošačem 2-3 puta, </w:t>
      </w:r>
    </w:p>
    <w:p w:rsidRPr="00557938" w:rsidR="00557938" w:rsidP="00557938" w:rsidRDefault="00557938">
      <w:pPr>
        <w:pStyle w:val="Odlomakpopisa"/>
        <w:numPr>
          <w:ilvl w:val="0"/>
          <w:numId w:val="4"/>
        </w:numPr>
        <w:tabs>
          <w:tab w:val="left" w:pos="811"/>
        </w:tabs>
        <w:jc w:val="both"/>
        <w:rPr>
          <w:rFonts w:ascii="Times New Roman" w:hAnsi="Times New Roman"/>
          <w:sz w:val="24"/>
          <w:szCs w:val="24"/>
        </w:rPr>
      </w:pPr>
      <w:r w:rsidRPr="00557938">
        <w:rPr>
          <w:rFonts w:ascii="Times New Roman" w:hAnsi="Times New Roman"/>
          <w:sz w:val="24"/>
          <w:szCs w:val="24"/>
        </w:rPr>
        <w:t xml:space="preserve">odlazak na poslovnu banku sa potrošačem, OTP banku, </w:t>
      </w:r>
    </w:p>
    <w:p w:rsidR="00557938" w:rsidP="00B12336" w:rsidRDefault="00557938">
      <w:pPr>
        <w:tabs>
          <w:tab w:val="left" w:pos="811"/>
        </w:tabs>
        <w:jc w:val="both"/>
      </w:pPr>
      <w:r>
        <w:t xml:space="preserve">Na upit suca jeste li zastupali potrošača u predmetu </w:t>
      </w:r>
      <w:proofErr w:type="spellStart"/>
      <w:r>
        <w:t>Pob</w:t>
      </w:r>
      <w:proofErr w:type="spellEnd"/>
      <w:r>
        <w:t>-578/18, povjerenik izjavljuje: Nisam, na upit suca znate li tko je u tom predmetu platio odvjetnika, izjavljuje da nije.</w:t>
      </w:r>
    </w:p>
    <w:p w:rsidR="00557938" w:rsidP="00B12336" w:rsidRDefault="00557938">
      <w:pPr>
        <w:tabs>
          <w:tab w:val="left" w:pos="811"/>
        </w:tabs>
        <w:jc w:val="both"/>
      </w:pPr>
      <w:r>
        <w:t>Na upit potrošaču isti izjavljuje da ga je pro</w:t>
      </w:r>
      <w:r w:rsidR="00861B50">
        <w:t xml:space="preserve"> </w:t>
      </w:r>
      <w:proofErr w:type="spellStart"/>
      <w:r>
        <w:t>bono</w:t>
      </w:r>
      <w:proofErr w:type="spellEnd"/>
      <w:r>
        <w:t xml:space="preserve"> zastupao </w:t>
      </w:r>
      <w:r w:rsidR="00861B50">
        <w:t xml:space="preserve">odvjetnik </w:t>
      </w:r>
      <w:r>
        <w:t>Branko Čutura.</w:t>
      </w:r>
    </w:p>
    <w:p w:rsidR="003351BC" w:rsidP="00B12336" w:rsidRDefault="003351BC">
      <w:pPr>
        <w:tabs>
          <w:tab w:val="left" w:pos="811"/>
        </w:tabs>
        <w:jc w:val="both"/>
      </w:pPr>
    </w:p>
    <w:p w:rsidR="00557938" w:rsidP="00B12336" w:rsidRDefault="00557938">
      <w:pPr>
        <w:tabs>
          <w:tab w:val="left" w:pos="811"/>
        </w:tabs>
        <w:jc w:val="both"/>
      </w:pPr>
      <w:r>
        <w:t>Na daljnji upit steč</w:t>
      </w:r>
      <w:r w:rsidR="00861B50">
        <w:t xml:space="preserve">ajnom </w:t>
      </w:r>
      <w:r>
        <w:t xml:space="preserve">povjereniku, dva tri puta sam odlazio kod poslodavca obavijestiti ih da je otvoren stečaj 2-3 puta, </w:t>
      </w:r>
      <w:r w:rsidR="003351BC">
        <w:t xml:space="preserve">svaki put sam to radio svojim vozilom. </w:t>
      </w:r>
    </w:p>
    <w:p w:rsidRPr="003351BC" w:rsidR="003351BC" w:rsidP="003351BC" w:rsidRDefault="003351BC">
      <w:pPr>
        <w:pStyle w:val="Odlomakpopisa"/>
        <w:numPr>
          <w:ilvl w:val="0"/>
          <w:numId w:val="4"/>
        </w:numPr>
        <w:tabs>
          <w:tab w:val="left" w:pos="811"/>
        </w:tabs>
        <w:jc w:val="both"/>
        <w:rPr>
          <w:rFonts w:ascii="Times New Roman" w:hAnsi="Times New Roman"/>
          <w:sz w:val="24"/>
          <w:szCs w:val="24"/>
        </w:rPr>
      </w:pPr>
      <w:r w:rsidRPr="003351BC">
        <w:rPr>
          <w:rFonts w:ascii="Times New Roman" w:hAnsi="Times New Roman"/>
          <w:sz w:val="24"/>
          <w:szCs w:val="24"/>
        </w:rPr>
        <w:t>pripremio izvješća za izvještajno i ispitno ročište</w:t>
      </w:r>
    </w:p>
    <w:p w:rsidRPr="003351BC" w:rsidR="003351BC" w:rsidP="003351BC" w:rsidRDefault="003351BC">
      <w:pPr>
        <w:pStyle w:val="Odlomakpopisa"/>
        <w:numPr>
          <w:ilvl w:val="0"/>
          <w:numId w:val="4"/>
        </w:numPr>
        <w:tabs>
          <w:tab w:val="left" w:pos="811"/>
        </w:tabs>
        <w:jc w:val="both"/>
        <w:rPr>
          <w:rFonts w:ascii="Times New Roman" w:hAnsi="Times New Roman"/>
          <w:sz w:val="24"/>
          <w:szCs w:val="24"/>
        </w:rPr>
      </w:pPr>
      <w:r w:rsidRPr="003351BC">
        <w:rPr>
          <w:rFonts w:ascii="Times New Roman" w:hAnsi="Times New Roman"/>
          <w:sz w:val="24"/>
          <w:szCs w:val="24"/>
        </w:rPr>
        <w:t>učestvovao na oba ročišta</w:t>
      </w:r>
    </w:p>
    <w:p w:rsidR="003351BC" w:rsidP="003351BC" w:rsidRDefault="003351BC">
      <w:pPr>
        <w:pStyle w:val="Odlomakpopisa"/>
        <w:numPr>
          <w:ilvl w:val="0"/>
          <w:numId w:val="4"/>
        </w:numPr>
        <w:tabs>
          <w:tab w:val="left" w:pos="811"/>
        </w:tabs>
        <w:jc w:val="both"/>
        <w:rPr>
          <w:rFonts w:ascii="Times New Roman" w:hAnsi="Times New Roman"/>
          <w:sz w:val="24"/>
          <w:szCs w:val="24"/>
        </w:rPr>
      </w:pPr>
      <w:r w:rsidRPr="003351BC">
        <w:rPr>
          <w:rFonts w:ascii="Times New Roman" w:hAnsi="Times New Roman"/>
          <w:sz w:val="24"/>
          <w:szCs w:val="24"/>
        </w:rPr>
        <w:t>u pripremi sam se našao sa potrošačem i razgovarao o pripremnom i ispitnom ročištu (kako bi razmotrili tražbine).</w:t>
      </w:r>
    </w:p>
    <w:p w:rsidR="003351BC" w:rsidP="003351BC" w:rsidRDefault="003351BC">
      <w:pPr>
        <w:pStyle w:val="Odlomakpopisa"/>
        <w:tabs>
          <w:tab w:val="left" w:pos="811"/>
        </w:tabs>
        <w:jc w:val="both"/>
        <w:rPr>
          <w:rFonts w:ascii="Times New Roman" w:hAnsi="Times New Roman"/>
          <w:sz w:val="24"/>
          <w:szCs w:val="24"/>
        </w:rPr>
      </w:pPr>
    </w:p>
    <w:p w:rsidR="003351BC" w:rsidP="003351BC" w:rsidRDefault="003351BC">
      <w:pPr>
        <w:pStyle w:val="Odlomakpopisa"/>
        <w:numPr>
          <w:ilvl w:val="0"/>
          <w:numId w:val="4"/>
        </w:numPr>
        <w:tabs>
          <w:tab w:val="left" w:pos="811"/>
        </w:tabs>
        <w:jc w:val="both"/>
        <w:rPr>
          <w:rFonts w:ascii="Times New Roman" w:hAnsi="Times New Roman"/>
          <w:sz w:val="24"/>
          <w:szCs w:val="24"/>
        </w:rPr>
      </w:pPr>
      <w:r w:rsidRPr="003351BC">
        <w:rPr>
          <w:rFonts w:ascii="Times New Roman" w:hAnsi="Times New Roman"/>
          <w:sz w:val="24"/>
          <w:szCs w:val="24"/>
        </w:rPr>
        <w:t>na drugoj godini smo se morali najmanje 10 puta naći, a razlog je bio otklanjanje problema koji su se pojavili oko neisplate plaće na zaštićeni račun potrošača</w:t>
      </w:r>
      <w:r>
        <w:rPr>
          <w:rFonts w:ascii="Times New Roman" w:hAnsi="Times New Roman"/>
          <w:sz w:val="24"/>
          <w:szCs w:val="24"/>
        </w:rPr>
        <w:t>, pojašnjavam, dogodila se situacija kada je poslodavac uplatio na zaštićeni račun iznos od 3.983,33 kn, potrošač je došao u poslovnu banku i odbili su mu isplatiti taj iznos sa obrazloženjem da su dobili naputak od Ministarstva da zaštićeni račun mora biti vezan sa tekućim računom kod poslovne banke. Rekao bi da se radilo o neznanju referentice pa smo radi toga potrošač i ja išli 2 puta zajedno na banku, intervenirali smo i kod FINe ali nismo uspjeli. Nakon toga išao sam u MUP po prijavi koju je potrošač podnio Uskoku protiv banke, te godine sam s njim išao ponovno kod poslodavca 2 puta.</w:t>
      </w:r>
    </w:p>
    <w:p w:rsidRPr="003351BC" w:rsidR="003351BC" w:rsidP="003351BC" w:rsidRDefault="003351BC">
      <w:pPr>
        <w:pStyle w:val="Odlomakpopisa"/>
        <w:rPr>
          <w:rFonts w:ascii="Times New Roman" w:hAnsi="Times New Roman"/>
          <w:sz w:val="24"/>
          <w:szCs w:val="24"/>
        </w:rPr>
      </w:pPr>
    </w:p>
    <w:p w:rsidR="003351BC" w:rsidP="003351BC" w:rsidRDefault="003351BC">
      <w:pPr>
        <w:pStyle w:val="Odlomakpopisa"/>
        <w:numPr>
          <w:ilvl w:val="0"/>
          <w:numId w:val="4"/>
        </w:numPr>
        <w:tabs>
          <w:tab w:val="left" w:pos="811"/>
        </w:tabs>
        <w:jc w:val="both"/>
        <w:rPr>
          <w:rFonts w:ascii="Times New Roman" w:hAnsi="Times New Roman"/>
          <w:sz w:val="24"/>
          <w:szCs w:val="24"/>
        </w:rPr>
      </w:pPr>
      <w:r>
        <w:rPr>
          <w:rFonts w:ascii="Times New Roman" w:hAnsi="Times New Roman"/>
          <w:sz w:val="24"/>
          <w:szCs w:val="24"/>
        </w:rPr>
        <w:t>U onih zadnjih 8 mjeseci vidjeli smo se na nekoliko sastanaka i to oko 4-5 puta vezano uz njegovo zdravstveno stanje i pripreme završnog izvješća i završnog diobenog popisa.</w:t>
      </w:r>
    </w:p>
    <w:p w:rsidRPr="003351BC" w:rsidR="003351BC" w:rsidP="003351BC" w:rsidRDefault="003351BC">
      <w:pPr>
        <w:pStyle w:val="Odlomakpopisa"/>
        <w:rPr>
          <w:rFonts w:ascii="Times New Roman" w:hAnsi="Times New Roman"/>
          <w:sz w:val="24"/>
          <w:szCs w:val="24"/>
        </w:rPr>
      </w:pPr>
    </w:p>
    <w:p w:rsidR="003351BC" w:rsidP="003351BC" w:rsidRDefault="003351BC">
      <w:pPr>
        <w:pStyle w:val="Odlomakpopisa"/>
        <w:numPr>
          <w:ilvl w:val="0"/>
          <w:numId w:val="4"/>
        </w:numPr>
        <w:tabs>
          <w:tab w:val="left" w:pos="811"/>
        </w:tabs>
        <w:jc w:val="both"/>
        <w:rPr>
          <w:rFonts w:ascii="Times New Roman" w:hAnsi="Times New Roman"/>
          <w:sz w:val="24"/>
          <w:szCs w:val="24"/>
        </w:rPr>
      </w:pPr>
      <w:r>
        <w:rPr>
          <w:rFonts w:ascii="Times New Roman" w:hAnsi="Times New Roman"/>
          <w:sz w:val="24"/>
          <w:szCs w:val="24"/>
        </w:rPr>
        <w:t xml:space="preserve">Iz toga razloga potražujem da mi sud isplati iznos od bruto </w:t>
      </w:r>
      <w:proofErr w:type="spellStart"/>
      <w:r>
        <w:rPr>
          <w:rFonts w:ascii="Times New Roman" w:hAnsi="Times New Roman"/>
          <w:sz w:val="24"/>
          <w:szCs w:val="24"/>
        </w:rPr>
        <w:t>steč.mase</w:t>
      </w:r>
      <w:proofErr w:type="spellEnd"/>
      <w:r>
        <w:rPr>
          <w:rFonts w:ascii="Times New Roman" w:hAnsi="Times New Roman"/>
          <w:sz w:val="24"/>
          <w:szCs w:val="24"/>
        </w:rPr>
        <w:t xml:space="preserve"> iznos od 19.058,00 kn, a neto bi bilo 12.418,74 kn. </w:t>
      </w:r>
      <w:r w:rsidR="00FD6F5D">
        <w:rPr>
          <w:rFonts w:ascii="Times New Roman" w:hAnsi="Times New Roman"/>
          <w:sz w:val="24"/>
          <w:szCs w:val="24"/>
        </w:rPr>
        <w:t xml:space="preserve">To je nagrada povjereniku. </w:t>
      </w:r>
      <w:r>
        <w:rPr>
          <w:rFonts w:ascii="Times New Roman" w:hAnsi="Times New Roman"/>
          <w:sz w:val="24"/>
          <w:szCs w:val="24"/>
        </w:rPr>
        <w:t xml:space="preserve">Ostalo su obveze prema državi. </w:t>
      </w:r>
      <w:r w:rsidR="00FD6F5D">
        <w:rPr>
          <w:rFonts w:ascii="Times New Roman" w:hAnsi="Times New Roman"/>
          <w:sz w:val="24"/>
          <w:szCs w:val="24"/>
        </w:rPr>
        <w:t xml:space="preserve">U to ulaze doprinosi i porezi. </w:t>
      </w:r>
    </w:p>
    <w:p w:rsidRPr="00FD6F5D" w:rsidR="00FD6F5D" w:rsidP="00FD6F5D" w:rsidRDefault="00FD6F5D">
      <w:pPr>
        <w:pStyle w:val="Odlomakpopisa"/>
        <w:rPr>
          <w:rFonts w:ascii="Times New Roman" w:hAnsi="Times New Roman"/>
          <w:sz w:val="24"/>
          <w:szCs w:val="24"/>
        </w:rPr>
      </w:pPr>
    </w:p>
    <w:p w:rsidR="00FD6F5D" w:rsidP="00FD6F5D" w:rsidRDefault="00FD6F5D">
      <w:pPr>
        <w:pStyle w:val="Odlomakpopisa"/>
        <w:numPr>
          <w:ilvl w:val="0"/>
          <w:numId w:val="4"/>
        </w:numPr>
        <w:tabs>
          <w:tab w:val="left" w:pos="811"/>
        </w:tabs>
        <w:jc w:val="both"/>
        <w:rPr>
          <w:rFonts w:ascii="Times New Roman" w:hAnsi="Times New Roman"/>
          <w:sz w:val="24"/>
          <w:szCs w:val="24"/>
        </w:rPr>
      </w:pPr>
      <w:r>
        <w:rPr>
          <w:rFonts w:ascii="Times New Roman" w:hAnsi="Times New Roman"/>
          <w:sz w:val="24"/>
          <w:szCs w:val="24"/>
        </w:rPr>
        <w:t>U ove 2.000,00 kn su troškovi steč</w:t>
      </w:r>
      <w:r w:rsidR="00007694">
        <w:rPr>
          <w:rFonts w:ascii="Times New Roman" w:hAnsi="Times New Roman"/>
          <w:sz w:val="24"/>
          <w:szCs w:val="24"/>
        </w:rPr>
        <w:t xml:space="preserve">ajnog </w:t>
      </w:r>
      <w:r>
        <w:rPr>
          <w:rFonts w:ascii="Times New Roman" w:hAnsi="Times New Roman"/>
          <w:sz w:val="24"/>
          <w:szCs w:val="24"/>
        </w:rPr>
        <w:t>povjerenika, upotreba privatnog vozila i sl.</w:t>
      </w:r>
    </w:p>
    <w:p w:rsidR="00FD6F5D" w:rsidP="00FD6F5D" w:rsidRDefault="00FD6F5D">
      <w:pPr>
        <w:tabs>
          <w:tab w:val="left" w:pos="811"/>
        </w:tabs>
        <w:jc w:val="both"/>
        <w:rPr>
          <w:rFonts w:eastAsia="Calibri"/>
          <w:lang w:eastAsia="en-US"/>
        </w:rPr>
      </w:pPr>
      <w:r>
        <w:rPr>
          <w:rFonts w:eastAsia="Calibri"/>
          <w:lang w:eastAsia="en-US"/>
        </w:rPr>
        <w:t>Na daljnji upit suda o potrošaču izjavljujem: u prvoj godini zajedno sa potrošačem nadzirao sam mogućnost steč</w:t>
      </w:r>
      <w:r w:rsidR="00007694">
        <w:rPr>
          <w:rFonts w:eastAsia="Calibri"/>
          <w:lang w:eastAsia="en-US"/>
        </w:rPr>
        <w:t xml:space="preserve">ajne </w:t>
      </w:r>
      <w:r>
        <w:rPr>
          <w:rFonts w:eastAsia="Calibri"/>
          <w:lang w:eastAsia="en-US"/>
        </w:rPr>
        <w:t>mase primicima izvan osobnog dohotka. Uzdržava dvoje djece po pravomoćnom rješenju Općinskog suda u Splitu, ta obveza prestaje 07.prosinca 2018.g. ali u prvoj godini on je uzdržavao onoliko koliko mu je isplaćivano svaki mjesec. Prihodi su bili znatni i svaki mjesec je stečajna masa bila obogaćena za 3.900,00 i isplaćivana u stečajnu masu. Kad se potrošač razbolio i otišao na bolovanje, više nema uplata do pred kraj 2019.g.. Izuzetak je rad na medicinskom fakultetu</w:t>
      </w:r>
      <w:r w:rsidR="006B0D01">
        <w:rPr>
          <w:rFonts w:eastAsia="Calibri"/>
          <w:lang w:eastAsia="en-US"/>
        </w:rPr>
        <w:t xml:space="preserve"> i to je ušlo u stečajnu masu</w:t>
      </w:r>
      <w:r>
        <w:rPr>
          <w:rFonts w:eastAsia="Calibri"/>
          <w:lang w:eastAsia="en-US"/>
        </w:rPr>
        <w:t xml:space="preserve">. </w:t>
      </w:r>
      <w:r w:rsidR="006B0D01">
        <w:rPr>
          <w:rFonts w:eastAsia="Calibri"/>
          <w:lang w:eastAsia="en-US"/>
        </w:rPr>
        <w:t xml:space="preserve">Nešto je 2019.g. uplaćeno a to je bila nekakva božićnica, razlog nije vraćanje sa bolovanja. </w:t>
      </w:r>
    </w:p>
    <w:p w:rsidR="006B0D01" w:rsidP="00FD6F5D" w:rsidRDefault="006B0D01">
      <w:pPr>
        <w:tabs>
          <w:tab w:val="left" w:pos="811"/>
        </w:tabs>
        <w:jc w:val="both"/>
        <w:rPr>
          <w:rFonts w:eastAsia="Calibri"/>
          <w:lang w:eastAsia="en-US"/>
        </w:rPr>
      </w:pPr>
      <w:r>
        <w:rPr>
          <w:rFonts w:eastAsia="Calibri"/>
          <w:lang w:eastAsia="en-US"/>
        </w:rPr>
        <w:t xml:space="preserve">Mogao bi reći da se što se tiče općenitog ponašanja, mislim da se korektno ponašao, prošao je kalvariju na bolovanju, ali konstantno je surađivao </w:t>
      </w:r>
      <w:proofErr w:type="spellStart"/>
      <w:r>
        <w:rPr>
          <w:rFonts w:eastAsia="Calibri"/>
          <w:lang w:eastAsia="en-US"/>
        </w:rPr>
        <w:t>samnom</w:t>
      </w:r>
      <w:proofErr w:type="spellEnd"/>
      <w:r>
        <w:rPr>
          <w:rFonts w:eastAsia="Calibri"/>
          <w:lang w:eastAsia="en-US"/>
        </w:rPr>
        <w:t xml:space="preserve">. Živio je na </w:t>
      </w:r>
      <w:proofErr w:type="spellStart"/>
      <w:r>
        <w:rPr>
          <w:rFonts w:eastAsia="Calibri"/>
          <w:lang w:eastAsia="en-US"/>
        </w:rPr>
        <w:t>Plokitama</w:t>
      </w:r>
      <w:proofErr w:type="spellEnd"/>
      <w:r>
        <w:rPr>
          <w:rFonts w:eastAsia="Calibri"/>
          <w:lang w:eastAsia="en-US"/>
        </w:rPr>
        <w:t xml:space="preserve"> i to kao podstanar, </w:t>
      </w:r>
      <w:proofErr w:type="spellStart"/>
      <w:r>
        <w:rPr>
          <w:rFonts w:eastAsia="Calibri"/>
          <w:lang w:eastAsia="en-US"/>
        </w:rPr>
        <w:t>vjerovatno</w:t>
      </w:r>
      <w:proofErr w:type="spellEnd"/>
      <w:r>
        <w:rPr>
          <w:rFonts w:eastAsia="Calibri"/>
          <w:lang w:eastAsia="en-US"/>
        </w:rPr>
        <w:t xml:space="preserve"> mu je bilo besplatno jer nije plaćao naknadu, nisam vidio da je vozio auto. Više je hodao čak i na štakama, bio je i u dnevnoj bolnici. Koliko ja znam nije uopće </w:t>
      </w:r>
      <w:r>
        <w:rPr>
          <w:rFonts w:eastAsia="Calibri"/>
          <w:lang w:eastAsia="en-US"/>
        </w:rPr>
        <w:lastRenderedPageBreak/>
        <w:t xml:space="preserve">putovao u tom periodu, nakon što je otvorio bolovanje nije bio u stanju dodatno zarađivati već  se liječio. </w:t>
      </w:r>
    </w:p>
    <w:p w:rsidR="006B0D01" w:rsidP="00FD6F5D" w:rsidRDefault="006B0D01">
      <w:pPr>
        <w:tabs>
          <w:tab w:val="left" w:pos="811"/>
        </w:tabs>
        <w:jc w:val="both"/>
        <w:rPr>
          <w:rFonts w:eastAsia="Calibri"/>
          <w:lang w:eastAsia="en-US"/>
        </w:rPr>
      </w:pPr>
    </w:p>
    <w:p w:rsidR="006B0D01" w:rsidP="00FD6F5D" w:rsidRDefault="006B0D01">
      <w:pPr>
        <w:tabs>
          <w:tab w:val="left" w:pos="811"/>
        </w:tabs>
        <w:jc w:val="both"/>
        <w:rPr>
          <w:rFonts w:eastAsia="Calibri"/>
          <w:lang w:eastAsia="en-US"/>
        </w:rPr>
      </w:pPr>
      <w:r>
        <w:rPr>
          <w:rFonts w:eastAsia="Calibri"/>
          <w:lang w:eastAsia="en-US"/>
        </w:rPr>
        <w:t xml:space="preserve">Saslušat će se potrošač Tomislav Prskalo: Od trenutka otvaranja stečaja živim kod daljnje rodbine i plaćam režije, sudjelujem u troškovima stanovanja, i to mjesečno oko 450,00 kn. Imam </w:t>
      </w:r>
      <w:proofErr w:type="spellStart"/>
      <w:r>
        <w:rPr>
          <w:rFonts w:eastAsia="Calibri"/>
          <w:lang w:eastAsia="en-US"/>
        </w:rPr>
        <w:t>pre</w:t>
      </w:r>
      <w:proofErr w:type="spellEnd"/>
      <w:r w:rsidR="00861B50">
        <w:rPr>
          <w:rFonts w:eastAsia="Calibri"/>
          <w:lang w:eastAsia="en-US"/>
        </w:rPr>
        <w:t xml:space="preserve"> </w:t>
      </w:r>
      <w:proofErr w:type="spellStart"/>
      <w:r>
        <w:rPr>
          <w:rFonts w:eastAsia="Calibri"/>
          <w:lang w:eastAsia="en-US"/>
        </w:rPr>
        <w:t>paid</w:t>
      </w:r>
      <w:proofErr w:type="spellEnd"/>
      <w:r>
        <w:rPr>
          <w:rFonts w:eastAsia="Calibri"/>
          <w:lang w:eastAsia="en-US"/>
        </w:rPr>
        <w:t xml:space="preserve"> na bonove, nemam dodatne tv sadržaje osim osnovnih, nemam fiksni Internet, stan je 60-</w:t>
      </w:r>
      <w:proofErr w:type="spellStart"/>
      <w:r>
        <w:rPr>
          <w:rFonts w:eastAsia="Calibri"/>
          <w:lang w:eastAsia="en-US"/>
        </w:rPr>
        <w:t>ak</w:t>
      </w:r>
      <w:proofErr w:type="spellEnd"/>
      <w:r>
        <w:rPr>
          <w:rFonts w:eastAsia="Calibri"/>
          <w:lang w:eastAsia="en-US"/>
        </w:rPr>
        <w:t xml:space="preserve"> m2. Živim sam u stanu, ali ne plaćam podstanarstvo. Nemam auto u vlasništvu tijekom ovih 2,8 godine, ne iznajmljujem renta car. Nisam putovao nigdje u ovom periodu kušnje, čak niti na kongres. Radio sam uredno puno radno vrijeme do trenutka bolovanja od 17.rujna 2018.g. </w:t>
      </w:r>
    </w:p>
    <w:p w:rsidR="00861B50" w:rsidP="00FD6F5D" w:rsidRDefault="006B0D01">
      <w:pPr>
        <w:tabs>
          <w:tab w:val="left" w:pos="811"/>
        </w:tabs>
        <w:jc w:val="both"/>
        <w:rPr>
          <w:rFonts w:eastAsia="Calibri"/>
          <w:lang w:eastAsia="en-US"/>
        </w:rPr>
      </w:pPr>
      <w:r>
        <w:rPr>
          <w:rFonts w:eastAsia="Calibri"/>
          <w:lang w:eastAsia="en-US"/>
        </w:rPr>
        <w:t xml:space="preserve">2017.g na 2018.g. sam radio Ugovor o djelu pri medicinskom fakultetu i za godinu dana sam odradio 24 sata i dobio 638,00 kn koje su isplaćene u stečajnu masu. Od otvaranja bolovanja moji prihodi su 2/3 plaće </w:t>
      </w:r>
      <w:proofErr w:type="spellStart"/>
      <w:r>
        <w:rPr>
          <w:rFonts w:eastAsia="Calibri"/>
          <w:lang w:eastAsia="en-US"/>
        </w:rPr>
        <w:t>cca</w:t>
      </w:r>
      <w:proofErr w:type="spellEnd"/>
      <w:r>
        <w:rPr>
          <w:rFonts w:eastAsia="Calibri"/>
          <w:lang w:eastAsia="en-US"/>
        </w:rPr>
        <w:t xml:space="preserve"> 4.000,00 kn i to se uplaćuje na zaštićeni račun i od tog momenta na steč</w:t>
      </w:r>
      <w:r w:rsidR="00861B50">
        <w:rPr>
          <w:rFonts w:eastAsia="Calibri"/>
          <w:lang w:eastAsia="en-US"/>
        </w:rPr>
        <w:t xml:space="preserve">ajnu </w:t>
      </w:r>
      <w:r>
        <w:rPr>
          <w:rFonts w:eastAsia="Calibri"/>
          <w:lang w:eastAsia="en-US"/>
        </w:rPr>
        <w:t>masu ne uplaćujem ništa. Tako je i danas, s tim da ističem da</w:t>
      </w:r>
      <w:r w:rsidR="00861B50">
        <w:rPr>
          <w:rFonts w:eastAsia="Calibri"/>
          <w:lang w:eastAsia="en-US"/>
        </w:rPr>
        <w:t xml:space="preserve"> sam ove godine dobio  jubilarnu</w:t>
      </w:r>
      <w:r>
        <w:rPr>
          <w:rFonts w:eastAsia="Calibri"/>
          <w:lang w:eastAsia="en-US"/>
        </w:rPr>
        <w:t xml:space="preserve"> nagrade koja nije oslobođena od poreza je uplaćena na račun st</w:t>
      </w:r>
      <w:r w:rsidR="00861B50">
        <w:rPr>
          <w:rFonts w:eastAsia="Calibri"/>
          <w:lang w:eastAsia="en-US"/>
        </w:rPr>
        <w:t xml:space="preserve">ečajnog povjerenika i to iznos od 1.300,00 kn, a 4.000,00 kn, na moj  zaštićeni račun i to sam trošio. U stečajnu masu su uplaćene božićnice i to dvije od po 1.250,00 kn, ukupno 2.500,00 kn. </w:t>
      </w:r>
    </w:p>
    <w:p w:rsidR="00861B50" w:rsidP="00FD6F5D" w:rsidRDefault="00861B50">
      <w:pPr>
        <w:tabs>
          <w:tab w:val="left" w:pos="811"/>
        </w:tabs>
        <w:jc w:val="both"/>
        <w:rPr>
          <w:rFonts w:eastAsia="Calibri"/>
          <w:lang w:eastAsia="en-US"/>
        </w:rPr>
      </w:pPr>
      <w:r>
        <w:rPr>
          <w:rFonts w:eastAsia="Calibri"/>
          <w:lang w:eastAsia="en-US"/>
        </w:rPr>
        <w:t>KBC je jednokratno uplatio 10.000,00 kn na temelju zaostataka i pogrešnog obračuna u stečajnu masu, to je bilo 2017.g.</w:t>
      </w:r>
    </w:p>
    <w:p w:rsidR="00861B50" w:rsidP="00FD6F5D" w:rsidRDefault="00861B50">
      <w:pPr>
        <w:tabs>
          <w:tab w:val="left" w:pos="811"/>
        </w:tabs>
        <w:jc w:val="both"/>
        <w:rPr>
          <w:rFonts w:eastAsia="Calibri"/>
          <w:lang w:eastAsia="en-US"/>
        </w:rPr>
      </w:pPr>
      <w:r>
        <w:rPr>
          <w:rFonts w:eastAsia="Calibri"/>
          <w:lang w:eastAsia="en-US"/>
        </w:rPr>
        <w:t xml:space="preserve">Osim ovog gore navedenog nikakvih dodatnih prihoda nisam ostvarivao. </w:t>
      </w:r>
    </w:p>
    <w:p w:rsidR="00861B50" w:rsidP="00FD6F5D" w:rsidRDefault="00861B50">
      <w:pPr>
        <w:tabs>
          <w:tab w:val="left" w:pos="811"/>
        </w:tabs>
        <w:jc w:val="both"/>
        <w:rPr>
          <w:rFonts w:eastAsia="Calibri"/>
          <w:lang w:eastAsia="en-US"/>
        </w:rPr>
      </w:pPr>
      <w:r>
        <w:rPr>
          <w:rFonts w:eastAsia="Calibri"/>
          <w:lang w:eastAsia="en-US"/>
        </w:rPr>
        <w:t>Ja sam sada na bolovanju, da li ću više radit je na razini pretpostavke. Bolje sam nego sam bio 2018.g. i 2019.g. ali ne znam hoću li zatvoriti bolovanje do kraja 2020.g.</w:t>
      </w:r>
    </w:p>
    <w:p w:rsidR="00861B50" w:rsidP="00FD6F5D" w:rsidRDefault="00861B50">
      <w:pPr>
        <w:tabs>
          <w:tab w:val="left" w:pos="811"/>
        </w:tabs>
        <w:jc w:val="both"/>
        <w:rPr>
          <w:rFonts w:eastAsia="Calibri"/>
          <w:lang w:eastAsia="en-US"/>
        </w:rPr>
      </w:pPr>
      <w:r>
        <w:rPr>
          <w:rFonts w:eastAsia="Calibri"/>
          <w:lang w:eastAsia="en-US"/>
        </w:rPr>
        <w:t xml:space="preserve">Od nikog ništa nisam naslijedio u ove 2,8 mjeseci, nitko mi nije ništa dužan ostao u ovom periodu. Ne očekujem nikakva potraživanja od nikoga. </w:t>
      </w:r>
    </w:p>
    <w:p w:rsidR="00861B50" w:rsidP="001765E4" w:rsidRDefault="00861B50">
      <w:pPr>
        <w:jc w:val="both"/>
      </w:pPr>
    </w:p>
    <w:p w:rsidR="00861B50" w:rsidP="001765E4" w:rsidRDefault="00861B50">
      <w:pPr>
        <w:jc w:val="both"/>
      </w:pPr>
      <w:r>
        <w:t xml:space="preserve">Sud donosi </w:t>
      </w:r>
    </w:p>
    <w:p w:rsidR="00861B50" w:rsidP="001765E4" w:rsidRDefault="00861B50">
      <w:pPr>
        <w:jc w:val="both"/>
      </w:pPr>
    </w:p>
    <w:p w:rsidR="00861B50" w:rsidP="00E277E1" w:rsidRDefault="00861B50">
      <w:pPr>
        <w:ind w:left="3540" w:firstLine="708"/>
      </w:pPr>
      <w:r>
        <w:t>zaključak</w:t>
      </w:r>
    </w:p>
    <w:p w:rsidR="00861B50" w:rsidP="00FD6F5D" w:rsidRDefault="00861B50">
      <w:pPr>
        <w:tabs>
          <w:tab w:val="left" w:pos="811"/>
        </w:tabs>
        <w:jc w:val="both"/>
        <w:rPr>
          <w:rFonts w:eastAsia="Calibri"/>
          <w:lang w:eastAsia="en-US"/>
        </w:rPr>
      </w:pPr>
    </w:p>
    <w:p w:rsidR="00861B50" w:rsidP="00FD6F5D" w:rsidRDefault="00861B50">
      <w:pPr>
        <w:tabs>
          <w:tab w:val="left" w:pos="811"/>
        </w:tabs>
        <w:jc w:val="both"/>
        <w:rPr>
          <w:rFonts w:eastAsia="Calibri"/>
          <w:lang w:eastAsia="en-US"/>
        </w:rPr>
      </w:pPr>
      <w:r>
        <w:rPr>
          <w:rFonts w:eastAsia="Calibri"/>
          <w:lang w:eastAsia="en-US"/>
        </w:rPr>
        <w:t xml:space="preserve">Odluka će biti donesena </w:t>
      </w:r>
      <w:proofErr w:type="spellStart"/>
      <w:r>
        <w:rPr>
          <w:rFonts w:eastAsia="Calibri"/>
          <w:lang w:eastAsia="en-US"/>
        </w:rPr>
        <w:t>izvanraspravno</w:t>
      </w:r>
      <w:proofErr w:type="spellEnd"/>
      <w:r w:rsidR="001511E9">
        <w:rPr>
          <w:rFonts w:eastAsia="Calibri"/>
          <w:lang w:eastAsia="en-US"/>
        </w:rPr>
        <w:t xml:space="preserve"> 29.lipnja 2020</w:t>
      </w:r>
      <w:bookmarkStart w:name="_GoBack" w:id="0"/>
      <w:bookmarkEnd w:id="0"/>
      <w:r>
        <w:rPr>
          <w:rFonts w:eastAsia="Calibri"/>
          <w:lang w:eastAsia="en-US"/>
        </w:rPr>
        <w:t xml:space="preserve">. </w:t>
      </w:r>
    </w:p>
    <w:p w:rsidR="00861B50" w:rsidP="00FD6F5D" w:rsidRDefault="00861B50">
      <w:pPr>
        <w:tabs>
          <w:tab w:val="left" w:pos="811"/>
        </w:tabs>
        <w:jc w:val="both"/>
        <w:rPr>
          <w:rFonts w:eastAsia="Calibri"/>
          <w:lang w:eastAsia="en-US"/>
        </w:rPr>
      </w:pPr>
    </w:p>
    <w:p w:rsidR="00861B50" w:rsidP="00FD6F5D" w:rsidRDefault="00861B50">
      <w:pPr>
        <w:tabs>
          <w:tab w:val="left" w:pos="811"/>
        </w:tabs>
        <w:jc w:val="both"/>
        <w:rPr>
          <w:rFonts w:eastAsia="Calibri"/>
          <w:lang w:eastAsia="en-US"/>
        </w:rPr>
      </w:pPr>
      <w:r>
        <w:rPr>
          <w:rFonts w:eastAsia="Calibri"/>
          <w:lang w:eastAsia="en-US"/>
        </w:rPr>
        <w:t xml:space="preserve">Dovršeno. </w:t>
      </w:r>
    </w:p>
    <w:p w:rsidR="00861B50" w:rsidP="00FD6F5D" w:rsidRDefault="00861B50">
      <w:pPr>
        <w:tabs>
          <w:tab w:val="left" w:pos="811"/>
        </w:tabs>
        <w:jc w:val="both"/>
        <w:rPr>
          <w:rFonts w:eastAsia="Calibri"/>
          <w:lang w:eastAsia="en-US"/>
        </w:rPr>
      </w:pPr>
    </w:p>
    <w:p w:rsidRPr="00FD6F5D" w:rsidR="006B0D01" w:rsidP="00FD6F5D" w:rsidRDefault="006B0D01">
      <w:pPr>
        <w:tabs>
          <w:tab w:val="left" w:pos="811"/>
        </w:tabs>
        <w:jc w:val="both"/>
      </w:pPr>
    </w:p>
    <w:p w:rsidR="00557938" w:rsidP="00B12336" w:rsidRDefault="00557938">
      <w:pPr>
        <w:tabs>
          <w:tab w:val="left" w:pos="811"/>
        </w:tabs>
        <w:jc w:val="both"/>
      </w:pPr>
    </w:p>
    <w:p w:rsidR="00B12336" w:rsidP="00861B50" w:rsidRDefault="00B12336">
      <w:pPr>
        <w:tabs>
          <w:tab w:val="left" w:pos="811"/>
        </w:tabs>
        <w:jc w:val="both"/>
      </w:pPr>
      <w:r>
        <w:tab/>
      </w:r>
    </w:p>
    <w:p w:rsidR="00B12336" w:rsidP="00B12336" w:rsidRDefault="00B12336">
      <w:pPr>
        <w:tabs>
          <w:tab w:val="left" w:pos="811"/>
        </w:tabs>
        <w:jc w:val="both"/>
      </w:pPr>
    </w:p>
    <w:p w:rsidR="00B12336" w:rsidP="00B12336" w:rsidRDefault="00B12336">
      <w:pPr>
        <w:tabs>
          <w:tab w:val="left" w:pos="811"/>
        </w:tabs>
        <w:jc w:val="both"/>
      </w:pPr>
    </w:p>
    <w:p w:rsidR="00B12336" w:rsidP="00B12336" w:rsidRDefault="00B12336">
      <w:pPr>
        <w:tabs>
          <w:tab w:val="left" w:pos="811"/>
        </w:tabs>
        <w:jc w:val="both"/>
      </w:pPr>
    </w:p>
    <w:p w:rsidR="00F815C2" w:rsidP="00B12336" w:rsidRDefault="00F815C2">
      <w:pPr>
        <w:tabs>
          <w:tab w:val="left" w:pos="811"/>
        </w:tabs>
        <w:jc w:val="both"/>
      </w:pPr>
    </w:p>
    <w:sectPr w:rsidR="00F815C2" w:rsidSect="004A2F6A">
      <w:headerReference w:type="default" r:id="rId9"/>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F2DD7" w:rsidP="004A2F6A" w:rsidRDefault="00BF2DD7">
      <w:r>
        <w:separator/>
      </w:r>
    </w:p>
  </w:endnote>
  <w:endnote w:type="continuationSeparator" w:id="0">
    <w:p w:rsidR="00BF2DD7" w:rsidP="004A2F6A" w:rsidRDefault="00BF2DD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F2DD7" w:rsidP="004A2F6A" w:rsidRDefault="00BF2DD7">
      <w:r>
        <w:separator/>
      </w:r>
    </w:p>
  </w:footnote>
  <w:footnote w:type="continuationSeparator" w:id="0">
    <w:p w:rsidR="00BF2DD7" w:rsidP="004A2F6A" w:rsidRDefault="00BF2DD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2F6A" w:rsidRDefault="004A2F6A">
    <w:pPr>
      <w:pStyle w:val="Zaglavlje"/>
      <w:jc w:val="center"/>
    </w:pPr>
    <w:r>
      <w:fldChar w:fldCharType="begin"/>
    </w:r>
    <w:r>
      <w:instrText>PAGE   \* MERGEFORMAT</w:instrText>
    </w:r>
    <w:r>
      <w:fldChar w:fldCharType="separate"/>
    </w:r>
    <w:r w:rsidR="001511E9">
      <w:rPr>
        <w:noProof/>
      </w:rPr>
      <w:t>3</w:t>
    </w:r>
    <w:r>
      <w:fldChar w:fldCharType="end"/>
    </w:r>
  </w:p>
  <w:p w:rsidR="004A2F6A" w:rsidRDefault="00E12307">
    <w:pPr>
      <w:pStyle w:val="Zaglavlje"/>
    </w:pPr>
    <w:r>
      <w:tab/>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307563"/>
    <w:multiLevelType w:val="hybridMultilevel"/>
    <w:tmpl w:val="3A38C3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C1115DF"/>
    <w:multiLevelType w:val="hybridMultilevel"/>
    <w:tmpl w:val="594E5CC0"/>
    <w:lvl w:ilvl="0" w:tplc="D83AD4E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7FD30CD1"/>
    <w:multiLevelType w:val="hybridMultilevel"/>
    <w:tmpl w:val="7708E090"/>
    <w:lvl w:ilvl="0" w:tplc="52A0155A">
      <w:start w:val="20"/>
      <w:numFmt w:val="bullet"/>
      <w:lvlText w:val="-"/>
      <w:lvlJc w:val="left"/>
      <w:pPr>
        <w:ind w:left="720" w:hanging="360"/>
      </w:pPr>
      <w:rPr>
        <w:rFonts w:hint="default" w:ascii="Calibri" w:hAnsi="Calibri"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2"/>
  </w:num>
  <w:num w:numId="4">
    <w:abstractNumId w:val="2"/>
  </w:num>
  <w:num w:numId="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650"/>
    <w:rsid w:val="00001DF3"/>
    <w:rsid w:val="000051B8"/>
    <w:rsid w:val="00007694"/>
    <w:rsid w:val="0001091D"/>
    <w:rsid w:val="00057FBB"/>
    <w:rsid w:val="0009180D"/>
    <w:rsid w:val="0009421D"/>
    <w:rsid w:val="000B3D17"/>
    <w:rsid w:val="000B4506"/>
    <w:rsid w:val="000E29A8"/>
    <w:rsid w:val="000E3A55"/>
    <w:rsid w:val="00105DF2"/>
    <w:rsid w:val="0011185C"/>
    <w:rsid w:val="0011456F"/>
    <w:rsid w:val="00140A54"/>
    <w:rsid w:val="00144A1F"/>
    <w:rsid w:val="001511E9"/>
    <w:rsid w:val="00151AC2"/>
    <w:rsid w:val="00152EC8"/>
    <w:rsid w:val="00165308"/>
    <w:rsid w:val="00165386"/>
    <w:rsid w:val="00180B89"/>
    <w:rsid w:val="00182983"/>
    <w:rsid w:val="001834E1"/>
    <w:rsid w:val="0018650A"/>
    <w:rsid w:val="00191E9E"/>
    <w:rsid w:val="00195A75"/>
    <w:rsid w:val="001B4D25"/>
    <w:rsid w:val="001F428A"/>
    <w:rsid w:val="001F784D"/>
    <w:rsid w:val="002075EF"/>
    <w:rsid w:val="00226D73"/>
    <w:rsid w:val="002360A2"/>
    <w:rsid w:val="00247922"/>
    <w:rsid w:val="002873E4"/>
    <w:rsid w:val="0029148F"/>
    <w:rsid w:val="00294491"/>
    <w:rsid w:val="002A67E7"/>
    <w:rsid w:val="002B0AF8"/>
    <w:rsid w:val="002B0EF5"/>
    <w:rsid w:val="002D3AAD"/>
    <w:rsid w:val="002D60E1"/>
    <w:rsid w:val="002E6D04"/>
    <w:rsid w:val="002E7C2D"/>
    <w:rsid w:val="002E7D89"/>
    <w:rsid w:val="002F65C6"/>
    <w:rsid w:val="00325285"/>
    <w:rsid w:val="0032758D"/>
    <w:rsid w:val="003351BC"/>
    <w:rsid w:val="00342F14"/>
    <w:rsid w:val="003563FE"/>
    <w:rsid w:val="00371A82"/>
    <w:rsid w:val="00380DB3"/>
    <w:rsid w:val="003A2A96"/>
    <w:rsid w:val="003B6365"/>
    <w:rsid w:val="003C698A"/>
    <w:rsid w:val="003D59C3"/>
    <w:rsid w:val="00402B3C"/>
    <w:rsid w:val="00417820"/>
    <w:rsid w:val="00447571"/>
    <w:rsid w:val="00457C8F"/>
    <w:rsid w:val="0046065D"/>
    <w:rsid w:val="0046273A"/>
    <w:rsid w:val="00463D84"/>
    <w:rsid w:val="00466D5E"/>
    <w:rsid w:val="00471399"/>
    <w:rsid w:val="00484AB0"/>
    <w:rsid w:val="004A2814"/>
    <w:rsid w:val="004A2F6A"/>
    <w:rsid w:val="004C617E"/>
    <w:rsid w:val="004E010D"/>
    <w:rsid w:val="004E02AA"/>
    <w:rsid w:val="00501956"/>
    <w:rsid w:val="00540E38"/>
    <w:rsid w:val="00546471"/>
    <w:rsid w:val="00557938"/>
    <w:rsid w:val="005928ED"/>
    <w:rsid w:val="005B2A56"/>
    <w:rsid w:val="005C6727"/>
    <w:rsid w:val="005F2B01"/>
    <w:rsid w:val="00603EE2"/>
    <w:rsid w:val="0060482B"/>
    <w:rsid w:val="00620803"/>
    <w:rsid w:val="00652F7A"/>
    <w:rsid w:val="00656A70"/>
    <w:rsid w:val="00661A07"/>
    <w:rsid w:val="00665D7E"/>
    <w:rsid w:val="00692CD3"/>
    <w:rsid w:val="006B0D01"/>
    <w:rsid w:val="006B7A48"/>
    <w:rsid w:val="006B7D4C"/>
    <w:rsid w:val="006C30C6"/>
    <w:rsid w:val="006D225F"/>
    <w:rsid w:val="006D7B5B"/>
    <w:rsid w:val="006F1084"/>
    <w:rsid w:val="006F4B13"/>
    <w:rsid w:val="00700A07"/>
    <w:rsid w:val="00707161"/>
    <w:rsid w:val="007114EB"/>
    <w:rsid w:val="00731BBF"/>
    <w:rsid w:val="0075141D"/>
    <w:rsid w:val="007645EC"/>
    <w:rsid w:val="00782C91"/>
    <w:rsid w:val="00795611"/>
    <w:rsid w:val="007A0022"/>
    <w:rsid w:val="007A262F"/>
    <w:rsid w:val="007A29D8"/>
    <w:rsid w:val="007A4A5B"/>
    <w:rsid w:val="007C4FF4"/>
    <w:rsid w:val="007E713B"/>
    <w:rsid w:val="007F4EDA"/>
    <w:rsid w:val="007F7634"/>
    <w:rsid w:val="00835BB2"/>
    <w:rsid w:val="00856E98"/>
    <w:rsid w:val="00861B50"/>
    <w:rsid w:val="00876DB1"/>
    <w:rsid w:val="00880D40"/>
    <w:rsid w:val="00883185"/>
    <w:rsid w:val="0089441C"/>
    <w:rsid w:val="008C1795"/>
    <w:rsid w:val="008C5E13"/>
    <w:rsid w:val="008D5CE2"/>
    <w:rsid w:val="008E03BB"/>
    <w:rsid w:val="008E4515"/>
    <w:rsid w:val="008E7A7E"/>
    <w:rsid w:val="008F2C47"/>
    <w:rsid w:val="008F7A64"/>
    <w:rsid w:val="00917CCF"/>
    <w:rsid w:val="00921135"/>
    <w:rsid w:val="00921D2D"/>
    <w:rsid w:val="00931EC2"/>
    <w:rsid w:val="00953E83"/>
    <w:rsid w:val="009649F8"/>
    <w:rsid w:val="009707C3"/>
    <w:rsid w:val="009966C0"/>
    <w:rsid w:val="009A22AA"/>
    <w:rsid w:val="009C075D"/>
    <w:rsid w:val="009C1650"/>
    <w:rsid w:val="009C4883"/>
    <w:rsid w:val="009D2242"/>
    <w:rsid w:val="009E0A91"/>
    <w:rsid w:val="009E1856"/>
    <w:rsid w:val="009E6272"/>
    <w:rsid w:val="009F7DF6"/>
    <w:rsid w:val="00A03B52"/>
    <w:rsid w:val="00A07E87"/>
    <w:rsid w:val="00A151AA"/>
    <w:rsid w:val="00A36301"/>
    <w:rsid w:val="00A42BF5"/>
    <w:rsid w:val="00A433D5"/>
    <w:rsid w:val="00A70BDD"/>
    <w:rsid w:val="00A80EA7"/>
    <w:rsid w:val="00A95984"/>
    <w:rsid w:val="00AA0CAC"/>
    <w:rsid w:val="00AA2CC7"/>
    <w:rsid w:val="00AC53E1"/>
    <w:rsid w:val="00AD1A77"/>
    <w:rsid w:val="00AD6E69"/>
    <w:rsid w:val="00B12336"/>
    <w:rsid w:val="00B132F1"/>
    <w:rsid w:val="00B16522"/>
    <w:rsid w:val="00B1753F"/>
    <w:rsid w:val="00B30890"/>
    <w:rsid w:val="00B373F8"/>
    <w:rsid w:val="00B54C72"/>
    <w:rsid w:val="00B56738"/>
    <w:rsid w:val="00B83087"/>
    <w:rsid w:val="00B90654"/>
    <w:rsid w:val="00B93992"/>
    <w:rsid w:val="00B93E6C"/>
    <w:rsid w:val="00BA0CDB"/>
    <w:rsid w:val="00BD0F2C"/>
    <w:rsid w:val="00BE52A8"/>
    <w:rsid w:val="00BF2DD7"/>
    <w:rsid w:val="00C01306"/>
    <w:rsid w:val="00C01FE7"/>
    <w:rsid w:val="00C07E62"/>
    <w:rsid w:val="00C26E0A"/>
    <w:rsid w:val="00C31B04"/>
    <w:rsid w:val="00C34F62"/>
    <w:rsid w:val="00C3622F"/>
    <w:rsid w:val="00C376E7"/>
    <w:rsid w:val="00C57673"/>
    <w:rsid w:val="00CC4747"/>
    <w:rsid w:val="00CE4530"/>
    <w:rsid w:val="00D21CF6"/>
    <w:rsid w:val="00D51323"/>
    <w:rsid w:val="00D53C5F"/>
    <w:rsid w:val="00D77997"/>
    <w:rsid w:val="00D95CDE"/>
    <w:rsid w:val="00DA0B4E"/>
    <w:rsid w:val="00DA30B0"/>
    <w:rsid w:val="00DA613E"/>
    <w:rsid w:val="00DA644B"/>
    <w:rsid w:val="00DC0DA5"/>
    <w:rsid w:val="00DC5DF9"/>
    <w:rsid w:val="00DD118F"/>
    <w:rsid w:val="00DD418B"/>
    <w:rsid w:val="00DD4AB9"/>
    <w:rsid w:val="00E12307"/>
    <w:rsid w:val="00E15CBD"/>
    <w:rsid w:val="00E63895"/>
    <w:rsid w:val="00E73032"/>
    <w:rsid w:val="00E74790"/>
    <w:rsid w:val="00E86701"/>
    <w:rsid w:val="00E90871"/>
    <w:rsid w:val="00EA0C3E"/>
    <w:rsid w:val="00EA20B9"/>
    <w:rsid w:val="00EA477E"/>
    <w:rsid w:val="00EA487D"/>
    <w:rsid w:val="00EC070F"/>
    <w:rsid w:val="00EF7593"/>
    <w:rsid w:val="00F35E1A"/>
    <w:rsid w:val="00F40D70"/>
    <w:rsid w:val="00F66BC2"/>
    <w:rsid w:val="00F77BDD"/>
    <w:rsid w:val="00F815C2"/>
    <w:rsid w:val="00FA13C4"/>
    <w:rsid w:val="00FA2F59"/>
    <w:rsid w:val="00FB1FA0"/>
    <w:rsid w:val="00FD1440"/>
    <w:rsid w:val="00FD69C5"/>
    <w:rsid w:val="00FD6F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700A07"/>
    <w:rPr>
      <w:rFonts w:ascii="Tahoma" w:hAnsi="Tahoma" w:cs="Tahoma"/>
      <w:sz w:val="16"/>
      <w:szCs w:val="16"/>
    </w:rPr>
  </w:style>
  <w:style w:type="character" w:styleId="TekstbaloniaChar" w:customStyle="true">
    <w:name w:val="Tekst balončića Char"/>
    <w:link w:val="Tekstbalonia"/>
    <w:rsid w:val="00700A07"/>
    <w:rPr>
      <w:rFonts w:ascii="Tahoma" w:hAnsi="Tahoma" w:cs="Tahoma"/>
      <w:sz w:val="16"/>
      <w:szCs w:val="16"/>
    </w:rPr>
  </w:style>
  <w:style w:type="paragraph" w:styleId="Zaglavlje">
    <w:name w:val="header"/>
    <w:basedOn w:val="Normal"/>
    <w:link w:val="ZaglavljeChar"/>
    <w:uiPriority w:val="99"/>
    <w:rsid w:val="004A2F6A"/>
    <w:pPr>
      <w:tabs>
        <w:tab w:val="center" w:pos="4536"/>
        <w:tab w:val="right" w:pos="9072"/>
      </w:tabs>
    </w:pPr>
  </w:style>
  <w:style w:type="character" w:styleId="ZaglavljeChar" w:customStyle="true">
    <w:name w:val="Zaglavlje Char"/>
    <w:link w:val="Zaglavlje"/>
    <w:uiPriority w:val="99"/>
    <w:rsid w:val="004A2F6A"/>
    <w:rPr>
      <w:sz w:val="24"/>
      <w:szCs w:val="24"/>
    </w:rPr>
  </w:style>
  <w:style w:type="paragraph" w:styleId="Podnoje">
    <w:name w:val="footer"/>
    <w:basedOn w:val="Normal"/>
    <w:link w:val="PodnojeChar"/>
    <w:rsid w:val="004A2F6A"/>
    <w:pPr>
      <w:tabs>
        <w:tab w:val="center" w:pos="4536"/>
        <w:tab w:val="right" w:pos="9072"/>
      </w:tabs>
    </w:pPr>
  </w:style>
  <w:style w:type="character" w:styleId="PodnojeChar" w:customStyle="true">
    <w:name w:val="Podnožje Char"/>
    <w:link w:val="Podnoje"/>
    <w:rsid w:val="004A2F6A"/>
    <w:rPr>
      <w:sz w:val="24"/>
      <w:szCs w:val="24"/>
    </w:rPr>
  </w:style>
  <w:style w:type="paragraph" w:styleId="Odlomakpopisa">
    <w:name w:val="List Paragraph"/>
    <w:basedOn w:val="Normal"/>
    <w:uiPriority w:val="34"/>
    <w:qFormat/>
    <w:rsid w:val="00652F7A"/>
    <w:pPr>
      <w:spacing w:after="200" w:line="276" w:lineRule="auto"/>
      <w:ind w:left="720"/>
      <w:contextualSpacing/>
    </w:pPr>
    <w:rPr>
      <w:rFonts w:ascii="Calibri" w:hAnsi="Calibri" w:eastAsia="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437534">
      <w:bodyDiv w:val="true"/>
      <w:marLeft w:val="0"/>
      <w:marRight w:val="0"/>
      <w:marTop w:val="0"/>
      <w:marBottom w:val="0"/>
      <w:divBdr>
        <w:top w:val="none" w:color="auto" w:sz="0" w:space="0"/>
        <w:left w:val="none" w:color="auto" w:sz="0" w:space="0"/>
        <w:bottom w:val="none" w:color="auto" w:sz="0" w:space="0"/>
        <w:right w:val="none" w:color="auto" w:sz="0" w:space="0"/>
      </w:divBdr>
    </w:div>
    <w:div w:id="845747986">
      <w:bodyDiv w:val="true"/>
      <w:marLeft w:val="0"/>
      <w:marRight w:val="0"/>
      <w:marTop w:val="0"/>
      <w:marBottom w:val="0"/>
      <w:divBdr>
        <w:top w:val="none" w:color="auto" w:sz="0" w:space="0"/>
        <w:left w:val="none" w:color="auto" w:sz="0" w:space="0"/>
        <w:bottom w:val="none" w:color="auto" w:sz="0" w:space="0"/>
        <w:right w:val="none" w:color="auto" w:sz="0" w:space="0"/>
      </w:divBdr>
    </w:div>
    <w:div w:id="890651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9FAB2F9D-D7A6-470F-B3FF-5949DEFB5CA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1</properties:Pages>
  <properties:Words>1049</properties:Words>
  <properties:Characters>5985</properties:Characters>
  <properties:Lines>49</properties:Lines>
  <properties:Paragraphs>14</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2020-06-08T07:56:00Z</dcterms:created>
  <dc:creator>korisnik</dc:creator>
  <cp:lastModifiedBy>Božena Semren</cp:lastModifiedBy>
  <cp:lastPrinted>2020-06-08T08:00:00Z</cp:lastPrinted>
  <dcterms:modified xmlns:xsi="http://www.w3.org/2001/XMLSchema-instance" xsi:type="dcterms:W3CDTF">2020-06-08T08:02:00Z</dcterms:modified>
  <cp:revision>4</cp:revision>
  <dc:title>REPUBLIKA HRVATSKA</dc:title>
</cp:coreProperties>
</file>